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68D" w:rsidRDefault="00A605BD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PROGRAMMA </w:t>
      </w:r>
      <w:proofErr w:type="spellStart"/>
      <w:r>
        <w:rPr>
          <w:sz w:val="28"/>
          <w:szCs w:val="28"/>
          <w:lang w:val="it-IT"/>
        </w:rPr>
        <w:t>DI</w:t>
      </w:r>
      <w:proofErr w:type="spellEnd"/>
      <w:r>
        <w:rPr>
          <w:sz w:val="28"/>
          <w:szCs w:val="28"/>
          <w:lang w:val="it-IT"/>
        </w:rPr>
        <w:t xml:space="preserve"> STORIA DELL’ARTE</w:t>
      </w:r>
    </w:p>
    <w:p w:rsidR="00A605BD" w:rsidRDefault="00A605BD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SVOLTO NELLA CLASSE IV </w:t>
      </w:r>
      <w:proofErr w:type="spellStart"/>
      <w:r>
        <w:rPr>
          <w:sz w:val="28"/>
          <w:szCs w:val="28"/>
          <w:lang w:val="it-IT"/>
        </w:rPr>
        <w:t>SEZ</w:t>
      </w:r>
      <w:proofErr w:type="spellEnd"/>
      <w:r>
        <w:rPr>
          <w:sz w:val="28"/>
          <w:szCs w:val="28"/>
          <w:lang w:val="it-IT"/>
        </w:rPr>
        <w:t>. F</w:t>
      </w:r>
    </w:p>
    <w:p w:rsidR="00A605BD" w:rsidRDefault="00A605BD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LICEO CLASSICO “U. FOSCOLO” ALBANO</w:t>
      </w:r>
    </w:p>
    <w:p w:rsidR="00A605BD" w:rsidRDefault="00A605BD" w:rsidP="00A605BD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S. 2013/2014</w:t>
      </w:r>
    </w:p>
    <w:p w:rsidR="0066034C" w:rsidRDefault="0066034C" w:rsidP="00A605BD">
      <w:pPr>
        <w:ind w:left="0"/>
        <w:rPr>
          <w:sz w:val="24"/>
          <w:szCs w:val="24"/>
          <w:u w:val="single"/>
          <w:lang w:val="it-IT"/>
        </w:rPr>
      </w:pPr>
    </w:p>
    <w:p w:rsidR="0066034C" w:rsidRDefault="0066034C" w:rsidP="00A605BD">
      <w:pPr>
        <w:ind w:left="0"/>
        <w:rPr>
          <w:sz w:val="24"/>
          <w:szCs w:val="24"/>
          <w:u w:val="single"/>
          <w:lang w:val="it-IT"/>
        </w:rPr>
      </w:pPr>
    </w:p>
    <w:p w:rsidR="0066034C" w:rsidRDefault="0066034C" w:rsidP="00A605BD">
      <w:pPr>
        <w:ind w:left="0"/>
        <w:rPr>
          <w:sz w:val="24"/>
          <w:szCs w:val="24"/>
          <w:u w:val="single"/>
          <w:lang w:val="it-IT"/>
        </w:rPr>
      </w:pPr>
    </w:p>
    <w:p w:rsidR="00A605BD" w:rsidRDefault="00A605BD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 xml:space="preserve">IL MANIERISMO IN ITALIA </w:t>
      </w:r>
      <w:r>
        <w:rPr>
          <w:sz w:val="24"/>
          <w:szCs w:val="24"/>
          <w:lang w:val="it-IT"/>
        </w:rPr>
        <w:t>: PALLADIO , IL TINTORETTO E IL VERONESE .</w:t>
      </w:r>
    </w:p>
    <w:p w:rsidR="00A605BD" w:rsidRDefault="00A605BD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 xml:space="preserve">CARATTERI GENERALI DEL 600 </w:t>
      </w:r>
    </w:p>
    <w:p w:rsidR="00A605BD" w:rsidRDefault="00A605BD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 xml:space="preserve">ACCADEMIA DEI CARRACCI : </w:t>
      </w:r>
      <w:r>
        <w:rPr>
          <w:sz w:val="24"/>
          <w:szCs w:val="24"/>
          <w:lang w:val="it-IT"/>
        </w:rPr>
        <w:t>ANNIBALE CARRACCI</w:t>
      </w:r>
    </w:p>
    <w:p w:rsidR="00A605BD" w:rsidRDefault="00482133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>LA LUCE DEL VERO :</w:t>
      </w:r>
      <w:r>
        <w:rPr>
          <w:sz w:val="24"/>
          <w:szCs w:val="24"/>
          <w:lang w:val="it-IT"/>
        </w:rPr>
        <w:t xml:space="preserve"> CARAVAGGIO</w:t>
      </w:r>
    </w:p>
    <w:p w:rsidR="00482133" w:rsidRDefault="00482133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>L’ETA’ DEL BAROCCO IN ITALIA :</w:t>
      </w:r>
      <w:r>
        <w:rPr>
          <w:sz w:val="24"/>
          <w:szCs w:val="24"/>
          <w:lang w:val="it-IT"/>
        </w:rPr>
        <w:t xml:space="preserve"> GIAN LORENZO BERNINI , FRANCESCO BORROMINI , PIETRO DA CORTONA , GUIDO RENI , IL BAROCCO A TORINO : GUARINO GUARINI , IL BAROCCO A VENEZIA : BALDASSARRE LONGHENA .</w:t>
      </w:r>
    </w:p>
    <w:p w:rsidR="00482133" w:rsidRDefault="00482133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 xml:space="preserve">IL 700 E L’ETA’ DEL ROCOCO’ </w:t>
      </w:r>
      <w:r>
        <w:rPr>
          <w:sz w:val="24"/>
          <w:szCs w:val="24"/>
          <w:lang w:val="it-IT"/>
        </w:rPr>
        <w:t xml:space="preserve">: FILIPPO JUVARRA A TORINO , LUIGI VANVITELLI E LA REGGIA </w:t>
      </w:r>
      <w:proofErr w:type="spellStart"/>
      <w:r>
        <w:rPr>
          <w:sz w:val="24"/>
          <w:szCs w:val="24"/>
          <w:lang w:val="it-IT"/>
        </w:rPr>
        <w:t>DI</w:t>
      </w:r>
      <w:proofErr w:type="spellEnd"/>
      <w:r>
        <w:rPr>
          <w:sz w:val="24"/>
          <w:szCs w:val="24"/>
          <w:lang w:val="it-IT"/>
        </w:rPr>
        <w:t xml:space="preserve"> CASERTA , GIOVAN BATTISTA TIEPOLO , IL VEDUTISMO , LA CAMERA OTTICA , IL CANALETTO</w:t>
      </w:r>
      <w:r w:rsidR="0066034C">
        <w:rPr>
          <w:sz w:val="24"/>
          <w:szCs w:val="24"/>
          <w:lang w:val="it-IT"/>
        </w:rPr>
        <w:t>.</w:t>
      </w:r>
    </w:p>
    <w:p w:rsidR="0066034C" w:rsidRDefault="0066034C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 xml:space="preserve">IL NEOCLASSICISMO </w:t>
      </w:r>
      <w:r>
        <w:rPr>
          <w:sz w:val="24"/>
          <w:szCs w:val="24"/>
          <w:lang w:val="it-IT"/>
        </w:rPr>
        <w:t xml:space="preserve"> : ANTONIO CANOVA , JACQUES LOUIS DAVID , FRANCISCO GOYA .</w:t>
      </w:r>
    </w:p>
    <w:p w:rsidR="0066034C" w:rsidRDefault="0066034C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>IL ROMANTICISMO :</w:t>
      </w:r>
      <w:r>
        <w:rPr>
          <w:sz w:val="24"/>
          <w:szCs w:val="24"/>
          <w:lang w:val="it-IT"/>
        </w:rPr>
        <w:t xml:space="preserve">  LA PITTURA IN GERMANIA : CASPAR FRIEDRICH , LA PITTURA IN INGHILTERRA: J. CONSTABLE E J. TURNER , LA PITTURA IN FRANCIA : T. GERICAULT E </w:t>
      </w:r>
      <w:proofErr w:type="spellStart"/>
      <w:r>
        <w:rPr>
          <w:sz w:val="24"/>
          <w:szCs w:val="24"/>
          <w:lang w:val="it-IT"/>
        </w:rPr>
        <w:t>E</w:t>
      </w:r>
      <w:proofErr w:type="spellEnd"/>
      <w:r>
        <w:rPr>
          <w:sz w:val="24"/>
          <w:szCs w:val="24"/>
          <w:lang w:val="it-IT"/>
        </w:rPr>
        <w:t>. DELACROIX, LA PITTURA IN ITALIA : FRANCESCO HAYEZ .</w:t>
      </w:r>
    </w:p>
    <w:p w:rsidR="0066034C" w:rsidRDefault="0066034C" w:rsidP="00A605BD">
      <w:pPr>
        <w:ind w:left="0"/>
        <w:rPr>
          <w:sz w:val="24"/>
          <w:szCs w:val="24"/>
          <w:lang w:val="it-IT"/>
        </w:rPr>
      </w:pPr>
      <w:r>
        <w:rPr>
          <w:sz w:val="24"/>
          <w:szCs w:val="24"/>
          <w:u w:val="single"/>
          <w:lang w:val="it-IT"/>
        </w:rPr>
        <w:t xml:space="preserve">IL REALISMO </w:t>
      </w:r>
      <w:r>
        <w:rPr>
          <w:sz w:val="24"/>
          <w:szCs w:val="24"/>
          <w:lang w:val="it-IT"/>
        </w:rPr>
        <w:t>: GUSTAVE COURBET</w:t>
      </w:r>
    </w:p>
    <w:p w:rsidR="0066034C" w:rsidRDefault="0066034C" w:rsidP="00A605BD">
      <w:pPr>
        <w:ind w:left="0"/>
        <w:rPr>
          <w:sz w:val="24"/>
          <w:szCs w:val="24"/>
          <w:lang w:val="it-IT"/>
        </w:rPr>
      </w:pPr>
    </w:p>
    <w:p w:rsidR="0066034C" w:rsidRDefault="0066034C" w:rsidP="00A605BD">
      <w:pPr>
        <w:ind w:left="0"/>
        <w:rPr>
          <w:sz w:val="24"/>
          <w:szCs w:val="24"/>
          <w:lang w:val="it-IT"/>
        </w:rPr>
      </w:pPr>
    </w:p>
    <w:p w:rsidR="0066034C" w:rsidRDefault="0066034C" w:rsidP="00A605BD">
      <w:pPr>
        <w:ind w:left="0"/>
        <w:rPr>
          <w:sz w:val="24"/>
          <w:szCs w:val="24"/>
          <w:lang w:val="it-IT"/>
        </w:rPr>
      </w:pPr>
    </w:p>
    <w:p w:rsidR="0066034C" w:rsidRDefault="0066034C" w:rsidP="00A605BD">
      <w:pPr>
        <w:ind w:left="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GLI ALUNNI                                                                                    LA DOCENTE</w:t>
      </w:r>
    </w:p>
    <w:p w:rsidR="00927F75" w:rsidRPr="0066034C" w:rsidRDefault="00927F75" w:rsidP="00A605BD">
      <w:pPr>
        <w:ind w:left="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          SARA CONDOMITTI</w:t>
      </w:r>
    </w:p>
    <w:sectPr w:rsidR="00927F75" w:rsidRPr="0066034C" w:rsidSect="003C56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C2A20"/>
    <w:multiLevelType w:val="hybridMultilevel"/>
    <w:tmpl w:val="544C788E"/>
    <w:lvl w:ilvl="0" w:tplc="E45C4818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240" w:hanging="360"/>
      </w:pPr>
    </w:lvl>
    <w:lvl w:ilvl="2" w:tplc="0410001B" w:tentative="1">
      <w:start w:val="1"/>
      <w:numFmt w:val="lowerRoman"/>
      <w:lvlText w:val="%3."/>
      <w:lvlJc w:val="right"/>
      <w:pPr>
        <w:ind w:left="3960" w:hanging="180"/>
      </w:pPr>
    </w:lvl>
    <w:lvl w:ilvl="3" w:tplc="0410000F" w:tentative="1">
      <w:start w:val="1"/>
      <w:numFmt w:val="decimal"/>
      <w:lvlText w:val="%4."/>
      <w:lvlJc w:val="left"/>
      <w:pPr>
        <w:ind w:left="4680" w:hanging="360"/>
      </w:pPr>
    </w:lvl>
    <w:lvl w:ilvl="4" w:tplc="04100019" w:tentative="1">
      <w:start w:val="1"/>
      <w:numFmt w:val="lowerLetter"/>
      <w:lvlText w:val="%5."/>
      <w:lvlJc w:val="left"/>
      <w:pPr>
        <w:ind w:left="5400" w:hanging="360"/>
      </w:pPr>
    </w:lvl>
    <w:lvl w:ilvl="5" w:tplc="0410001B" w:tentative="1">
      <w:start w:val="1"/>
      <w:numFmt w:val="lowerRoman"/>
      <w:lvlText w:val="%6."/>
      <w:lvlJc w:val="right"/>
      <w:pPr>
        <w:ind w:left="6120" w:hanging="180"/>
      </w:pPr>
    </w:lvl>
    <w:lvl w:ilvl="6" w:tplc="0410000F" w:tentative="1">
      <w:start w:val="1"/>
      <w:numFmt w:val="decimal"/>
      <w:lvlText w:val="%7."/>
      <w:lvlJc w:val="left"/>
      <w:pPr>
        <w:ind w:left="6840" w:hanging="360"/>
      </w:pPr>
    </w:lvl>
    <w:lvl w:ilvl="7" w:tplc="04100019" w:tentative="1">
      <w:start w:val="1"/>
      <w:numFmt w:val="lowerLetter"/>
      <w:lvlText w:val="%8."/>
      <w:lvlJc w:val="left"/>
      <w:pPr>
        <w:ind w:left="7560" w:hanging="360"/>
      </w:pPr>
    </w:lvl>
    <w:lvl w:ilvl="8" w:tplc="0410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5BD"/>
    <w:rsid w:val="003A7E53"/>
    <w:rsid w:val="003C568D"/>
    <w:rsid w:val="00482133"/>
    <w:rsid w:val="004A2E2D"/>
    <w:rsid w:val="0066034C"/>
    <w:rsid w:val="00880C9C"/>
    <w:rsid w:val="00927F75"/>
    <w:rsid w:val="009D7A7E"/>
    <w:rsid w:val="00A605BD"/>
    <w:rsid w:val="00B6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2E2D"/>
    <w:rPr>
      <w:color w:val="5A5A5A" w:themeColor="text1" w:themeTint="A5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2E2D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A2E2D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A2E2D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A2E2D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A2E2D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2E2D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2E2D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2E2D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2E2D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A2E2D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A2E2D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A2E2D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A2E2D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A2E2D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2E2D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2E2D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2E2D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2E2D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A2E2D"/>
    <w:rPr>
      <w:b/>
      <w:bCs/>
      <w:smallCaps/>
      <w:color w:val="1F497D" w:themeColor="text2"/>
      <w:spacing w:val="10"/>
      <w:sz w:val="18"/>
      <w:szCs w:val="18"/>
    </w:rPr>
  </w:style>
  <w:style w:type="paragraph" w:styleId="Titolo">
    <w:name w:val="Title"/>
    <w:next w:val="Normale"/>
    <w:link w:val="TitoloCarattere"/>
    <w:uiPriority w:val="10"/>
    <w:qFormat/>
    <w:rsid w:val="004A2E2D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4A2E2D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ottotitolo">
    <w:name w:val="Subtitle"/>
    <w:next w:val="Normale"/>
    <w:link w:val="SottotitoloCarattere"/>
    <w:uiPriority w:val="11"/>
    <w:qFormat/>
    <w:rsid w:val="004A2E2D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2E2D"/>
    <w:rPr>
      <w:smallCaps/>
      <w:color w:val="938953" w:themeColor="background2" w:themeShade="7F"/>
      <w:spacing w:val="5"/>
      <w:sz w:val="28"/>
      <w:szCs w:val="28"/>
    </w:rPr>
  </w:style>
  <w:style w:type="character" w:styleId="Enfasigrassetto">
    <w:name w:val="Strong"/>
    <w:uiPriority w:val="22"/>
    <w:qFormat/>
    <w:rsid w:val="004A2E2D"/>
    <w:rPr>
      <w:b/>
      <w:bCs/>
      <w:spacing w:val="0"/>
    </w:rPr>
  </w:style>
  <w:style w:type="character" w:styleId="Enfasicorsivo">
    <w:name w:val="Emphasis"/>
    <w:uiPriority w:val="20"/>
    <w:qFormat/>
    <w:rsid w:val="004A2E2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essunaspaziatura">
    <w:name w:val="No Spacing"/>
    <w:basedOn w:val="Normale"/>
    <w:uiPriority w:val="1"/>
    <w:qFormat/>
    <w:rsid w:val="004A2E2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4A2E2D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A2E2D"/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2E2D"/>
    <w:rPr>
      <w:i/>
      <w:iCs/>
      <w:color w:val="5A5A5A" w:themeColor="text1" w:themeTint="A5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A2E2D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A2E2D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Enfasidelicata">
    <w:name w:val="Subtle Emphasis"/>
    <w:uiPriority w:val="19"/>
    <w:qFormat/>
    <w:rsid w:val="004A2E2D"/>
    <w:rPr>
      <w:smallCaps/>
      <w:dstrike w:val="0"/>
      <w:color w:val="5A5A5A" w:themeColor="text1" w:themeTint="A5"/>
      <w:vertAlign w:val="baseline"/>
    </w:rPr>
  </w:style>
  <w:style w:type="character" w:styleId="Enfasiintensa">
    <w:name w:val="Intense Emphasis"/>
    <w:uiPriority w:val="21"/>
    <w:qFormat/>
    <w:rsid w:val="004A2E2D"/>
    <w:rPr>
      <w:b/>
      <w:bCs/>
      <w:smallCaps/>
      <w:color w:val="4F81BD" w:themeColor="accent1"/>
      <w:spacing w:val="40"/>
    </w:rPr>
  </w:style>
  <w:style w:type="character" w:styleId="Riferimentodelicato">
    <w:name w:val="Subtle Reference"/>
    <w:uiPriority w:val="31"/>
    <w:qFormat/>
    <w:rsid w:val="004A2E2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iferimentointenso">
    <w:name w:val="Intense Reference"/>
    <w:uiPriority w:val="32"/>
    <w:qFormat/>
    <w:rsid w:val="004A2E2D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olodellibro">
    <w:name w:val="Book Title"/>
    <w:uiPriority w:val="33"/>
    <w:qFormat/>
    <w:rsid w:val="004A2E2D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A2E2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2014-06-04T14:50:00Z</cp:lastPrinted>
  <dcterms:created xsi:type="dcterms:W3CDTF">2014-06-04T14:20:00Z</dcterms:created>
  <dcterms:modified xsi:type="dcterms:W3CDTF">2014-06-04T15:34:00Z</dcterms:modified>
</cp:coreProperties>
</file>